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39" w:rsidRPr="007F726F" w:rsidRDefault="00974679" w:rsidP="007F726F">
      <w:pPr>
        <w:jc w:val="center"/>
        <w:rPr>
          <w:sz w:val="48"/>
          <w:szCs w:val="48"/>
        </w:rPr>
      </w:pPr>
      <w:r w:rsidRPr="007F726F">
        <w:rPr>
          <w:sz w:val="48"/>
          <w:szCs w:val="48"/>
        </w:rPr>
        <w:t>21 listopada  Dzień Życzliwości i Pozdrowień</w:t>
      </w:r>
      <w:r w:rsidR="007F726F">
        <w:rPr>
          <w:sz w:val="48"/>
          <w:szCs w:val="48"/>
        </w:rPr>
        <w:t xml:space="preserve"> </w:t>
      </w:r>
      <w:r w:rsidR="007F726F" w:rsidRPr="007F726F">
        <w:rPr>
          <w:i/>
          <w:sz w:val="36"/>
          <w:szCs w:val="36"/>
        </w:rPr>
        <w:t>w</w:t>
      </w:r>
      <w:r w:rsidR="00A319ED" w:rsidRPr="007F726F">
        <w:rPr>
          <w:i/>
          <w:sz w:val="36"/>
          <w:szCs w:val="36"/>
        </w:rPr>
        <w:t>ybierz coś dla siebie</w:t>
      </w:r>
    </w:p>
    <w:p w:rsidR="00F737A5" w:rsidRDefault="00F737A5" w:rsidP="00941639">
      <w:pPr>
        <w:jc w:val="center"/>
        <w:rPr>
          <w:sz w:val="28"/>
          <w:szCs w:val="28"/>
        </w:rPr>
      </w:pPr>
    </w:p>
    <w:p w:rsidR="00A319ED" w:rsidRPr="00251D31" w:rsidRDefault="00251D31" w:rsidP="0094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Opisz Krainę Życzliwości !</w:t>
      </w:r>
    </w:p>
    <w:p w:rsidR="00974679" w:rsidRDefault="00974679" w:rsidP="009746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639">
        <w:rPr>
          <w:sz w:val="24"/>
          <w:szCs w:val="24"/>
        </w:rPr>
        <w:t>„Kraina Życzliwości z mojej wyobraźni”  - opisz krainę w której panuje ogólna życzliwość</w:t>
      </w:r>
      <w:r w:rsidR="00852A55">
        <w:rPr>
          <w:sz w:val="24"/>
          <w:szCs w:val="24"/>
        </w:rPr>
        <w:t xml:space="preserve">    </w:t>
      </w:r>
      <w:r w:rsidRPr="00941639">
        <w:rPr>
          <w:sz w:val="24"/>
          <w:szCs w:val="24"/>
        </w:rPr>
        <w:t xml:space="preserve"> w sposób jaki pod</w:t>
      </w:r>
      <w:r w:rsidR="008B5E7A" w:rsidRPr="00941639">
        <w:rPr>
          <w:sz w:val="24"/>
          <w:szCs w:val="24"/>
        </w:rPr>
        <w:t>powiada Ci wyobraźnia. Najlepiej napisz pracę na komputerze (będzie na pewno czytelna) ale możesz też rę</w:t>
      </w:r>
      <w:r w:rsidR="00852A55">
        <w:rPr>
          <w:sz w:val="24"/>
          <w:szCs w:val="24"/>
        </w:rPr>
        <w:t>cznie. Gotową pracę zanieś do 19</w:t>
      </w:r>
      <w:r w:rsidR="008B5E7A" w:rsidRPr="00941639">
        <w:rPr>
          <w:sz w:val="24"/>
          <w:szCs w:val="24"/>
        </w:rPr>
        <w:t xml:space="preserve"> listopada do gabinetu pedagoga</w:t>
      </w:r>
      <w:r w:rsidR="00824BC9" w:rsidRPr="00941639">
        <w:rPr>
          <w:sz w:val="24"/>
          <w:szCs w:val="24"/>
        </w:rPr>
        <w:t xml:space="preserve">. Każdy autor pracy może liczyć na dodatkową dobrą ocenę z języka polskiego, jeśli praca będzie </w:t>
      </w:r>
      <w:r w:rsidR="003D5473" w:rsidRPr="00941639">
        <w:rPr>
          <w:sz w:val="24"/>
          <w:szCs w:val="24"/>
        </w:rPr>
        <w:t>ciekawa</w:t>
      </w:r>
      <w:r w:rsidR="00596407" w:rsidRPr="00941639">
        <w:rPr>
          <w:sz w:val="24"/>
          <w:szCs w:val="24"/>
        </w:rPr>
        <w:t xml:space="preserve"> i na temat</w:t>
      </w:r>
      <w:r w:rsidR="00747D78" w:rsidRPr="00941639">
        <w:rPr>
          <w:sz w:val="24"/>
          <w:szCs w:val="24"/>
        </w:rPr>
        <w:t>.</w:t>
      </w:r>
    </w:p>
    <w:p w:rsidR="00941639" w:rsidRPr="00251D31" w:rsidRDefault="00A319ED" w:rsidP="00A319ED">
      <w:pPr>
        <w:jc w:val="center"/>
        <w:rPr>
          <w:b/>
          <w:sz w:val="28"/>
          <w:szCs w:val="28"/>
        </w:rPr>
      </w:pPr>
      <w:r w:rsidRPr="00251D31">
        <w:rPr>
          <w:b/>
          <w:sz w:val="28"/>
          <w:szCs w:val="28"/>
        </w:rPr>
        <w:t>Zrób lub znajdź wesołe</w:t>
      </w:r>
      <w:r w:rsidR="00251D31">
        <w:rPr>
          <w:b/>
          <w:sz w:val="28"/>
          <w:szCs w:val="28"/>
        </w:rPr>
        <w:t xml:space="preserve"> zdjęcie !</w:t>
      </w:r>
    </w:p>
    <w:p w:rsidR="00747D78" w:rsidRDefault="00747D78" w:rsidP="009746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639">
        <w:rPr>
          <w:sz w:val="24"/>
          <w:szCs w:val="24"/>
        </w:rPr>
        <w:t>Wystawa zdjęć „wywołujących uśmiech” – autorem może być cała klasa, grupa uczniów, pojedyncze osoby. Możecie ustawić się w ciekawy sposób, robić śmieszne miny, przebrać się lub w inny dowolny sposó</w:t>
      </w:r>
      <w:r w:rsidR="00596407" w:rsidRPr="00941639">
        <w:rPr>
          <w:sz w:val="24"/>
          <w:szCs w:val="24"/>
        </w:rPr>
        <w:t>b zaciekawić czy rozbawić. Pamiętajcie, że na zdjęci</w:t>
      </w:r>
      <w:r w:rsidRPr="00941639">
        <w:rPr>
          <w:sz w:val="24"/>
          <w:szCs w:val="24"/>
        </w:rPr>
        <w:t xml:space="preserve">u </w:t>
      </w:r>
      <w:r w:rsidR="00596407" w:rsidRPr="00941639">
        <w:rPr>
          <w:sz w:val="24"/>
          <w:szCs w:val="24"/>
        </w:rPr>
        <w:t>mogą być tylko osoby, które wyraziły na to zgodę.</w:t>
      </w:r>
      <w:r w:rsidR="00F737A5">
        <w:rPr>
          <w:sz w:val="24"/>
          <w:szCs w:val="24"/>
        </w:rPr>
        <w:t xml:space="preserve"> Możecie dostarczyć też dowcipy, żarty rysunkowe itp.</w:t>
      </w:r>
    </w:p>
    <w:p w:rsidR="004649D6" w:rsidRPr="004649D6" w:rsidRDefault="004649D6" w:rsidP="004649D6">
      <w:pPr>
        <w:pStyle w:val="Akapitzlist"/>
        <w:rPr>
          <w:sz w:val="24"/>
          <w:szCs w:val="24"/>
        </w:rPr>
      </w:pPr>
    </w:p>
    <w:p w:rsidR="004649D6" w:rsidRPr="004649D6" w:rsidRDefault="004649D6" w:rsidP="004649D6">
      <w:pPr>
        <w:ind w:left="360"/>
        <w:jc w:val="center"/>
        <w:rPr>
          <w:sz w:val="28"/>
          <w:szCs w:val="28"/>
        </w:rPr>
      </w:pPr>
      <w:r w:rsidRPr="004649D6">
        <w:rPr>
          <w:sz w:val="28"/>
          <w:szCs w:val="28"/>
        </w:rPr>
        <w:t>UWAGA !!!</w:t>
      </w:r>
    </w:p>
    <w:p w:rsidR="004649D6" w:rsidRPr="004649D6" w:rsidRDefault="004649D6" w:rsidP="004649D6">
      <w:pPr>
        <w:pStyle w:val="Akapitzlist"/>
        <w:jc w:val="center"/>
        <w:rPr>
          <w:sz w:val="28"/>
          <w:szCs w:val="28"/>
          <w:u w:val="single"/>
        </w:rPr>
      </w:pPr>
      <w:bookmarkStart w:id="0" w:name="_GoBack"/>
      <w:r w:rsidRPr="004649D6">
        <w:rPr>
          <w:sz w:val="28"/>
          <w:szCs w:val="28"/>
          <w:u w:val="single"/>
        </w:rPr>
        <w:t>Na autorów czekają niespodzianki</w:t>
      </w:r>
    </w:p>
    <w:bookmarkEnd w:id="0"/>
    <w:p w:rsidR="00941639" w:rsidRPr="00A319ED" w:rsidRDefault="00941639" w:rsidP="00941639">
      <w:pPr>
        <w:pStyle w:val="Akapitzlist"/>
        <w:rPr>
          <w:sz w:val="28"/>
          <w:szCs w:val="28"/>
        </w:rPr>
      </w:pPr>
    </w:p>
    <w:p w:rsidR="00941639" w:rsidRPr="00251D31" w:rsidRDefault="00A319ED" w:rsidP="00A319ED">
      <w:pPr>
        <w:jc w:val="center"/>
        <w:rPr>
          <w:b/>
          <w:sz w:val="28"/>
          <w:szCs w:val="28"/>
        </w:rPr>
      </w:pPr>
      <w:r w:rsidRPr="00251D31">
        <w:rPr>
          <w:b/>
          <w:sz w:val="28"/>
          <w:szCs w:val="28"/>
        </w:rPr>
        <w:t>Napisz</w:t>
      </w:r>
      <w:r w:rsidR="004649D6" w:rsidRPr="00251D31">
        <w:rPr>
          <w:b/>
          <w:sz w:val="28"/>
          <w:szCs w:val="28"/>
        </w:rPr>
        <w:t>cie</w:t>
      </w:r>
      <w:r w:rsidRPr="00251D31">
        <w:rPr>
          <w:b/>
          <w:sz w:val="28"/>
          <w:szCs w:val="28"/>
        </w:rPr>
        <w:t xml:space="preserve"> kr</w:t>
      </w:r>
      <w:r w:rsidR="00251D31">
        <w:rPr>
          <w:b/>
          <w:sz w:val="28"/>
          <w:szCs w:val="28"/>
        </w:rPr>
        <w:t>ótkie pozdrowienia, życzenia !</w:t>
      </w:r>
    </w:p>
    <w:p w:rsidR="00596407" w:rsidRDefault="00596407" w:rsidP="009746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639">
        <w:rPr>
          <w:sz w:val="24"/>
          <w:szCs w:val="24"/>
        </w:rPr>
        <w:t>Przygotujcie miłe teksty, życzenia, pozdrowienia dla osób, klas, grup – będzie można je przekazać wręczając osobiście lub umieszczając na tabli</w:t>
      </w:r>
      <w:r w:rsidR="0050183D" w:rsidRPr="00941639">
        <w:rPr>
          <w:sz w:val="24"/>
          <w:szCs w:val="24"/>
        </w:rPr>
        <w:t>cy na korytarzu szkolnym.</w:t>
      </w:r>
    </w:p>
    <w:p w:rsidR="004649D6" w:rsidRPr="00251D31" w:rsidRDefault="004649D6" w:rsidP="004649D6">
      <w:pPr>
        <w:jc w:val="center"/>
        <w:rPr>
          <w:b/>
          <w:sz w:val="28"/>
          <w:szCs w:val="28"/>
        </w:rPr>
      </w:pPr>
      <w:r w:rsidRPr="00251D31">
        <w:rPr>
          <w:b/>
          <w:sz w:val="28"/>
          <w:szCs w:val="28"/>
        </w:rPr>
        <w:t>Zadbajcie o wejścia do klas i budynków szkolnych</w:t>
      </w:r>
      <w:r w:rsidR="00251D31">
        <w:rPr>
          <w:b/>
          <w:sz w:val="28"/>
          <w:szCs w:val="28"/>
        </w:rPr>
        <w:t xml:space="preserve"> !</w:t>
      </w:r>
    </w:p>
    <w:p w:rsidR="00827DA6" w:rsidRDefault="004649D6" w:rsidP="00827D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7DA6">
        <w:rPr>
          <w:sz w:val="24"/>
          <w:szCs w:val="24"/>
        </w:rPr>
        <w:t>Udekorujcie drzwi od strony korytarza do klas, których jesteście gospodarzami oraz drzwi do budynków szkolnych. Zaplanujcie to z wychowawcą. Dekoracją może być pozytywny napis, wspólnie lub grupowo  zrobiony plakat, rysunek, znak graficzny – wszystko związane z życzliwością, uśmiechem, porozumieniem między ludźmi.</w:t>
      </w:r>
      <w:r w:rsidR="00827DA6" w:rsidRPr="00827DA6">
        <w:rPr>
          <w:sz w:val="24"/>
          <w:szCs w:val="24"/>
        </w:rPr>
        <w:t xml:space="preserve"> </w:t>
      </w:r>
    </w:p>
    <w:p w:rsidR="00827DA6" w:rsidRPr="00827DA6" w:rsidRDefault="00827DA6" w:rsidP="00827DA6">
      <w:pPr>
        <w:jc w:val="center"/>
        <w:rPr>
          <w:b/>
          <w:sz w:val="28"/>
          <w:szCs w:val="28"/>
        </w:rPr>
      </w:pPr>
      <w:r w:rsidRPr="00827DA6">
        <w:rPr>
          <w:b/>
          <w:sz w:val="28"/>
          <w:szCs w:val="28"/>
        </w:rPr>
        <w:t>Zastanówcie się nad kandydatami do tytułu Ambasadora Życzliwości i Kultury</w:t>
      </w:r>
      <w:r w:rsidR="00852A55">
        <w:rPr>
          <w:b/>
          <w:sz w:val="28"/>
          <w:szCs w:val="28"/>
        </w:rPr>
        <w:t>!</w:t>
      </w:r>
    </w:p>
    <w:p w:rsidR="00251D31" w:rsidRDefault="00827DA6" w:rsidP="00251D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7DA6">
        <w:rPr>
          <w:sz w:val="24"/>
          <w:szCs w:val="24"/>
        </w:rPr>
        <w:t>Do 19 listopada (poniedziałek) wytypujcie z każdej klasy osoby – kandydatów do tytułu Am</w:t>
      </w:r>
      <w:r>
        <w:rPr>
          <w:sz w:val="24"/>
          <w:szCs w:val="24"/>
        </w:rPr>
        <w:t xml:space="preserve">basadora Życzliwości i Kultury i </w:t>
      </w:r>
      <w:r w:rsidRPr="00827DA6">
        <w:rPr>
          <w:sz w:val="24"/>
          <w:szCs w:val="24"/>
        </w:rPr>
        <w:t>wraz z uzasadnieniem dost</w:t>
      </w:r>
      <w:r>
        <w:rPr>
          <w:sz w:val="24"/>
          <w:szCs w:val="24"/>
        </w:rPr>
        <w:t>a</w:t>
      </w:r>
      <w:r w:rsidRPr="00827DA6">
        <w:rPr>
          <w:sz w:val="24"/>
          <w:szCs w:val="24"/>
        </w:rPr>
        <w:t>rczcie</w:t>
      </w:r>
      <w:r>
        <w:rPr>
          <w:sz w:val="24"/>
          <w:szCs w:val="24"/>
        </w:rPr>
        <w:t xml:space="preserve"> nazwiska</w:t>
      </w:r>
      <w:r w:rsidRPr="00827DA6">
        <w:rPr>
          <w:sz w:val="24"/>
          <w:szCs w:val="24"/>
        </w:rPr>
        <w:t xml:space="preserve"> do gabinetu pedagoga</w:t>
      </w:r>
      <w:r>
        <w:rPr>
          <w:sz w:val="24"/>
          <w:szCs w:val="24"/>
        </w:rPr>
        <w:t>. Zasady przedstawi Wam wychowawca.</w:t>
      </w:r>
    </w:p>
    <w:p w:rsidR="00827DA6" w:rsidRPr="00827DA6" w:rsidRDefault="00827DA6" w:rsidP="00827DA6">
      <w:pPr>
        <w:pStyle w:val="Akapitzlist"/>
        <w:rPr>
          <w:sz w:val="24"/>
          <w:szCs w:val="24"/>
        </w:rPr>
      </w:pPr>
    </w:p>
    <w:p w:rsidR="00251D31" w:rsidRPr="00827DA6" w:rsidRDefault="00F737A5" w:rsidP="00251D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27DA6">
        <w:rPr>
          <w:sz w:val="28"/>
          <w:szCs w:val="28"/>
        </w:rPr>
        <w:t xml:space="preserve">Każdy może wpisać się do </w:t>
      </w:r>
      <w:r w:rsidR="00C320A5" w:rsidRPr="00827DA6">
        <w:rPr>
          <w:sz w:val="28"/>
          <w:szCs w:val="28"/>
        </w:rPr>
        <w:t>Księgi Życzliwości, która będzie wyłożona na korytarzu szkolnym.</w:t>
      </w:r>
    </w:p>
    <w:p w:rsidR="00C320A5" w:rsidRPr="00827DA6" w:rsidRDefault="00C320A5" w:rsidP="00827D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27DA6">
        <w:rPr>
          <w:sz w:val="28"/>
          <w:szCs w:val="28"/>
        </w:rPr>
        <w:t>Każdy może zrobić sobie nietypowe zdjęcie z rekwizytami.</w:t>
      </w:r>
    </w:p>
    <w:p w:rsidR="00827DA6" w:rsidRPr="00827DA6" w:rsidRDefault="00827DA6" w:rsidP="00827DA6">
      <w:pPr>
        <w:pStyle w:val="Akapitzlist"/>
        <w:rPr>
          <w:sz w:val="28"/>
          <w:szCs w:val="28"/>
        </w:rPr>
      </w:pPr>
    </w:p>
    <w:sectPr w:rsidR="00827DA6" w:rsidRPr="00827DA6" w:rsidSect="00F737A5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7E" w:rsidRDefault="00B83E7E" w:rsidP="004649D6">
      <w:pPr>
        <w:spacing w:after="0" w:line="240" w:lineRule="auto"/>
      </w:pPr>
      <w:r>
        <w:separator/>
      </w:r>
    </w:p>
  </w:endnote>
  <w:endnote w:type="continuationSeparator" w:id="0">
    <w:p w:rsidR="00B83E7E" w:rsidRDefault="00B83E7E" w:rsidP="0046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7E" w:rsidRDefault="00B83E7E" w:rsidP="004649D6">
      <w:pPr>
        <w:spacing w:after="0" w:line="240" w:lineRule="auto"/>
      </w:pPr>
      <w:r>
        <w:separator/>
      </w:r>
    </w:p>
  </w:footnote>
  <w:footnote w:type="continuationSeparator" w:id="0">
    <w:p w:rsidR="00B83E7E" w:rsidRDefault="00B83E7E" w:rsidP="0046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903"/>
    <w:multiLevelType w:val="hybridMultilevel"/>
    <w:tmpl w:val="7C46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5DA2"/>
    <w:multiLevelType w:val="hybridMultilevel"/>
    <w:tmpl w:val="7C46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79"/>
    <w:rsid w:val="00103FC5"/>
    <w:rsid w:val="001174AE"/>
    <w:rsid w:val="00160DF0"/>
    <w:rsid w:val="00251D31"/>
    <w:rsid w:val="003D5473"/>
    <w:rsid w:val="00411051"/>
    <w:rsid w:val="004649D6"/>
    <w:rsid w:val="0050183D"/>
    <w:rsid w:val="00596407"/>
    <w:rsid w:val="00747D78"/>
    <w:rsid w:val="007F726F"/>
    <w:rsid w:val="00824BC9"/>
    <w:rsid w:val="00827DA6"/>
    <w:rsid w:val="00852A55"/>
    <w:rsid w:val="008B5E7A"/>
    <w:rsid w:val="00941639"/>
    <w:rsid w:val="00974679"/>
    <w:rsid w:val="009A4DC4"/>
    <w:rsid w:val="00A319ED"/>
    <w:rsid w:val="00B83E7E"/>
    <w:rsid w:val="00C320A5"/>
    <w:rsid w:val="00EB4135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8CDF9-A32A-4C9C-8477-3C4AB566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6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9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9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9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Biblioteka</cp:lastModifiedBy>
  <cp:revision>2</cp:revision>
  <cp:lastPrinted>2018-11-13T08:08:00Z</cp:lastPrinted>
  <dcterms:created xsi:type="dcterms:W3CDTF">2018-11-14T07:11:00Z</dcterms:created>
  <dcterms:modified xsi:type="dcterms:W3CDTF">2018-11-14T07:11:00Z</dcterms:modified>
</cp:coreProperties>
</file>